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4E2" w:rsidRPr="000C64AA" w:rsidRDefault="00AE14E2" w:rsidP="00254941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C64AA">
        <w:rPr>
          <w:rFonts w:ascii="Times New Roman" w:hAnsi="Times New Roman" w:cs="Times New Roman"/>
          <w:sz w:val="28"/>
          <w:szCs w:val="28"/>
          <w:lang w:eastAsia="ru-RU"/>
        </w:rPr>
        <w:t>Филиал МБОУ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Высокогорская </w:t>
      </w:r>
      <w:r w:rsidRPr="000C64AA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eastAsia="ru-RU"/>
        </w:rPr>
        <w:t>редняя общеобразовательная  школа</w:t>
      </w:r>
      <w:r w:rsidRPr="000C64AA">
        <w:rPr>
          <w:rFonts w:ascii="Times New Roman" w:hAnsi="Times New Roman" w:cs="Times New Roman"/>
          <w:sz w:val="28"/>
          <w:szCs w:val="28"/>
          <w:lang w:eastAsia="ru-RU"/>
        </w:rPr>
        <w:t xml:space="preserve"> №3  Высокогорского муниципального района РТ» – «</w:t>
      </w:r>
      <w:proofErr w:type="spellStart"/>
      <w:r w:rsidRPr="000C64AA">
        <w:rPr>
          <w:rFonts w:ascii="Times New Roman" w:hAnsi="Times New Roman" w:cs="Times New Roman"/>
          <w:sz w:val="28"/>
          <w:szCs w:val="28"/>
          <w:lang w:eastAsia="ru-RU"/>
        </w:rPr>
        <w:t>Пановская</w:t>
      </w:r>
      <w:proofErr w:type="spellEnd"/>
      <w:r w:rsidRPr="000C64AA">
        <w:rPr>
          <w:rFonts w:ascii="Times New Roman" w:hAnsi="Times New Roman" w:cs="Times New Roman"/>
          <w:sz w:val="28"/>
          <w:szCs w:val="28"/>
          <w:lang w:eastAsia="ru-RU"/>
        </w:rPr>
        <w:t xml:space="preserve"> основная общеобразовательная школа Высокогорского муниципального района РТ».</w:t>
      </w:r>
    </w:p>
    <w:p w:rsidR="00AE14E2" w:rsidRPr="000C64AA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40"/>
        <w:gridCol w:w="3612"/>
        <w:gridCol w:w="2990"/>
      </w:tblGrid>
      <w:tr w:rsidR="00AE14E2" w:rsidRPr="002B3C25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2" w:rsidRPr="00776529" w:rsidRDefault="00AE14E2" w:rsidP="007765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6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AE14E2" w:rsidRPr="00776529" w:rsidRDefault="00AE14E2" w:rsidP="007765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6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ШМО  учителей гуманитарного цикла</w:t>
            </w:r>
          </w:p>
          <w:p w:rsidR="00AE14E2" w:rsidRPr="00776529" w:rsidRDefault="00D12979" w:rsidP="007765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proofErr w:type="spellStart"/>
            <w:r w:rsidR="00AE14E2" w:rsidRPr="00776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Тумакова</w:t>
            </w:r>
            <w:proofErr w:type="spellEnd"/>
            <w:r w:rsidR="00AE14E2" w:rsidRPr="00776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И.А</w:t>
            </w:r>
          </w:p>
          <w:p w:rsidR="00AE14E2" w:rsidRPr="00776529" w:rsidRDefault="00AE14E2" w:rsidP="007765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6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</w:t>
            </w:r>
          </w:p>
          <w:p w:rsidR="00AE14E2" w:rsidRPr="00D708AD" w:rsidRDefault="00AE14E2" w:rsidP="007765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6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от«__»____________201___г.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b/>
                <w:bCs/>
                <w:lang w:eastAsia="ru-RU"/>
              </w:rPr>
              <w:t>«Согласовано»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lang w:eastAsia="ru-RU"/>
              </w:rPr>
              <w:t xml:space="preserve">Заместитель директора по УР 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8AD">
              <w:rPr>
                <w:rFonts w:ascii="Times New Roman" w:hAnsi="Times New Roman" w:cs="Times New Roman"/>
                <w:lang w:eastAsia="ru-RU"/>
              </w:rPr>
              <w:t>Ахметшина</w:t>
            </w:r>
            <w:proofErr w:type="spellEnd"/>
            <w:r w:rsidRPr="00D708AD">
              <w:rPr>
                <w:rFonts w:ascii="Times New Roman" w:hAnsi="Times New Roman" w:cs="Times New Roman"/>
                <w:lang w:eastAsia="ru-RU"/>
              </w:rPr>
              <w:t xml:space="preserve"> Р.М.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lang w:eastAsia="ru-RU"/>
              </w:rPr>
              <w:t xml:space="preserve"> «__»________________201___г.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b/>
                <w:bCs/>
                <w:lang w:eastAsia="ru-RU"/>
              </w:rPr>
              <w:t>«Утверждаю»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lang w:eastAsia="ru-RU"/>
              </w:rPr>
              <w:t>Заведующий филиалом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lang w:eastAsia="ru-RU"/>
              </w:rPr>
              <w:t xml:space="preserve">                              </w:t>
            </w:r>
            <w:proofErr w:type="spellStart"/>
            <w:r w:rsidRPr="00D708AD">
              <w:rPr>
                <w:rFonts w:ascii="Times New Roman" w:hAnsi="Times New Roman" w:cs="Times New Roman"/>
                <w:lang w:eastAsia="ru-RU"/>
              </w:rPr>
              <w:t>Салиев</w:t>
            </w:r>
            <w:proofErr w:type="spellEnd"/>
            <w:r w:rsidRPr="00D708AD">
              <w:rPr>
                <w:rFonts w:ascii="Times New Roman" w:hAnsi="Times New Roman" w:cs="Times New Roman"/>
                <w:lang w:eastAsia="ru-RU"/>
              </w:rPr>
              <w:t xml:space="preserve"> Р.З.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08AD">
              <w:rPr>
                <w:rFonts w:ascii="Times New Roman" w:hAnsi="Times New Roman" w:cs="Times New Roman"/>
                <w:lang w:eastAsia="ru-RU"/>
              </w:rPr>
              <w:t xml:space="preserve">Приказ № ___ 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8AD">
              <w:rPr>
                <w:rFonts w:ascii="Times New Roman" w:hAnsi="Times New Roman" w:cs="Times New Roman"/>
                <w:lang w:eastAsia="ru-RU"/>
              </w:rPr>
              <w:t>от «__»___________201___г.</w:t>
            </w:r>
          </w:p>
          <w:p w:rsidR="00AE14E2" w:rsidRPr="00D708AD" w:rsidRDefault="00AE14E2" w:rsidP="00D708A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AE14E2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AE14E2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AE14E2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708AD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РАБОЧАЯ ПРОГРАММА</w:t>
      </w: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08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предмету   «Русский язык»  в 9 классе</w:t>
      </w: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708AD">
        <w:rPr>
          <w:rFonts w:ascii="Times New Roman" w:hAnsi="Times New Roman" w:cs="Times New Roman"/>
          <w:sz w:val="28"/>
          <w:szCs w:val="28"/>
          <w:lang w:eastAsia="ru-RU"/>
        </w:rPr>
        <w:t xml:space="preserve">Учителя русского языка и литературы </w:t>
      </w:r>
      <w:proofErr w:type="spellStart"/>
      <w:r w:rsidRPr="00D708AD">
        <w:rPr>
          <w:rFonts w:ascii="Times New Roman" w:hAnsi="Times New Roman" w:cs="Times New Roman"/>
          <w:sz w:val="28"/>
          <w:szCs w:val="28"/>
          <w:lang w:eastAsia="ru-RU"/>
        </w:rPr>
        <w:t>Шагиевой</w:t>
      </w:r>
      <w:proofErr w:type="spellEnd"/>
      <w:r w:rsidRPr="00D708AD">
        <w:rPr>
          <w:rFonts w:ascii="Times New Roman" w:hAnsi="Times New Roman" w:cs="Times New Roman"/>
          <w:sz w:val="28"/>
          <w:szCs w:val="28"/>
          <w:lang w:eastAsia="ru-RU"/>
        </w:rPr>
        <w:t xml:space="preserve"> Н.В.</w:t>
      </w: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Default="00AE14E2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D12979" w:rsidRPr="00D12979" w:rsidRDefault="00D12979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D708AD" w:rsidRDefault="00AE14E2" w:rsidP="00D90A17">
      <w:pPr>
        <w:tabs>
          <w:tab w:val="left" w:pos="9288"/>
        </w:tabs>
        <w:spacing w:after="0" w:line="240" w:lineRule="auto"/>
        <w:ind w:left="594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708AD">
        <w:rPr>
          <w:rFonts w:ascii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AE14E2" w:rsidRPr="00D708AD" w:rsidRDefault="00AE14E2" w:rsidP="00D90A17">
      <w:pPr>
        <w:tabs>
          <w:tab w:val="left" w:pos="9288"/>
        </w:tabs>
        <w:spacing w:after="0" w:line="240" w:lineRule="auto"/>
        <w:ind w:left="594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D708AD">
        <w:rPr>
          <w:rFonts w:ascii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AE14E2" w:rsidRPr="00D708AD" w:rsidRDefault="00AE14E2" w:rsidP="00D90A17">
      <w:pPr>
        <w:tabs>
          <w:tab w:val="left" w:pos="9288"/>
        </w:tabs>
        <w:spacing w:after="0" w:line="240" w:lineRule="auto"/>
        <w:ind w:left="594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D708AD">
        <w:rPr>
          <w:rFonts w:ascii="Times New Roman" w:hAnsi="Times New Roman" w:cs="Times New Roman"/>
          <w:sz w:val="24"/>
          <w:szCs w:val="24"/>
          <w:lang w:eastAsia="ru-RU"/>
        </w:rPr>
        <w:t>Протокол № ___</w:t>
      </w:r>
    </w:p>
    <w:p w:rsidR="00AE14E2" w:rsidRPr="00D708AD" w:rsidRDefault="00AE14E2" w:rsidP="00D90A17">
      <w:pPr>
        <w:tabs>
          <w:tab w:val="left" w:pos="9288"/>
        </w:tabs>
        <w:spacing w:after="0" w:line="240" w:lineRule="auto"/>
        <w:ind w:left="59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708AD">
        <w:rPr>
          <w:rFonts w:ascii="Times New Roman" w:hAnsi="Times New Roman" w:cs="Times New Roman"/>
          <w:sz w:val="28"/>
          <w:szCs w:val="28"/>
          <w:lang w:eastAsia="ru-RU"/>
        </w:rPr>
        <w:t>от «__»______201_ г.</w:t>
      </w: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708AD" w:rsidRDefault="00AE14E2" w:rsidP="00D708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E14E2" w:rsidRDefault="00AE14E2" w:rsidP="00D708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E14E2" w:rsidRDefault="00AE14E2" w:rsidP="00D708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E14E2" w:rsidRPr="00D12979" w:rsidRDefault="00AE14E2" w:rsidP="00D708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 w:eastAsia="ru-RU"/>
        </w:rPr>
      </w:pPr>
    </w:p>
    <w:p w:rsidR="00AE14E2" w:rsidRPr="00D12979" w:rsidRDefault="00AE14E2" w:rsidP="00045BA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2013-2014</w:t>
      </w:r>
      <w:r w:rsidRPr="00D708AD">
        <w:rPr>
          <w:rFonts w:ascii="Times New Roman" w:hAnsi="Times New Roman" w:cs="Times New Roman"/>
          <w:sz w:val="32"/>
          <w:szCs w:val="32"/>
          <w:lang w:eastAsia="ru-RU"/>
        </w:rPr>
        <w:t xml:space="preserve"> уч. год.</w:t>
      </w:r>
    </w:p>
    <w:p w:rsidR="00AE14E2" w:rsidRPr="00D12979" w:rsidRDefault="00AE14E2" w:rsidP="00045BA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E14E2" w:rsidRPr="00D12979" w:rsidRDefault="00AE14E2" w:rsidP="00045BA4">
      <w:pPr>
        <w:jc w:val="center"/>
        <w:rPr>
          <w:b/>
          <w:sz w:val="32"/>
          <w:szCs w:val="32"/>
        </w:rPr>
      </w:pPr>
      <w:r w:rsidRPr="00D12979">
        <w:rPr>
          <w:b/>
          <w:sz w:val="32"/>
          <w:szCs w:val="32"/>
        </w:rPr>
        <w:t>Пояснительная записка.</w:t>
      </w: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Планирование уроков по русскому языку для учащихся 9 класса составлено на основе «Программы общеобразовательных учреждений» под редакцией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М.Т.Баранова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Т.А.Ладыжинской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Н.М.Шанского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>, Москва, «Просвещение», 2008 года.</w:t>
      </w: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4E2" w:rsidRPr="00045BA4" w:rsidRDefault="00D12979" w:rsidP="00045B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часов:  </w:t>
      </w:r>
      <w:r w:rsidRPr="00D12979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часов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12979">
        <w:rPr>
          <w:rFonts w:ascii="Times New Roman" w:hAnsi="Times New Roman" w:cs="Times New Roman"/>
          <w:sz w:val="28"/>
          <w:szCs w:val="28"/>
        </w:rPr>
        <w:t>2</w:t>
      </w:r>
      <w:r w:rsidR="00AE14E2" w:rsidRPr="00045BA4">
        <w:rPr>
          <w:rFonts w:ascii="Times New Roman" w:hAnsi="Times New Roman" w:cs="Times New Roman"/>
          <w:sz w:val="28"/>
          <w:szCs w:val="28"/>
        </w:rPr>
        <w:t xml:space="preserve"> часа в неделю).</w:t>
      </w: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комплекс: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Т.А.Ладыжинская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М.Т.Баранов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С.Г.Бархударов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>.</w:t>
      </w: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>Литература.</w:t>
      </w:r>
    </w:p>
    <w:p w:rsidR="00AE14E2" w:rsidRPr="00045BA4" w:rsidRDefault="00AE14E2" w:rsidP="00045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4E2" w:rsidRPr="00045BA4" w:rsidRDefault="00AE14E2" w:rsidP="00045BA4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  «Русский язык»,  9 класс, Москва, «Просвещение», </w:t>
      </w:r>
    </w:p>
    <w:p w:rsidR="00AE14E2" w:rsidRPr="00045BA4" w:rsidRDefault="00AE14E2" w:rsidP="00045BA4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      2013 год.</w:t>
      </w:r>
    </w:p>
    <w:p w:rsidR="00AE14E2" w:rsidRPr="00045BA4" w:rsidRDefault="00AE14E2" w:rsidP="00045BA4">
      <w:pPr>
        <w:tabs>
          <w:tab w:val="left" w:pos="928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Г.А.Беляева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>. «Уроки  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в 9</w:t>
      </w:r>
      <w:r w:rsidRPr="00045BA4">
        <w:rPr>
          <w:rFonts w:ascii="Times New Roman" w:hAnsi="Times New Roman" w:cs="Times New Roman"/>
          <w:sz w:val="28"/>
          <w:szCs w:val="28"/>
        </w:rPr>
        <w:t xml:space="preserve"> классе». Книга для </w:t>
      </w:r>
      <w:r>
        <w:rPr>
          <w:rFonts w:ascii="Times New Roman" w:hAnsi="Times New Roman" w:cs="Times New Roman"/>
          <w:sz w:val="28"/>
          <w:szCs w:val="28"/>
        </w:rPr>
        <w:t xml:space="preserve">учителя. Москва,  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2009 </w:t>
      </w:r>
      <w:r w:rsidRPr="00045BA4">
        <w:rPr>
          <w:rFonts w:ascii="Times New Roman" w:hAnsi="Times New Roman" w:cs="Times New Roman"/>
          <w:sz w:val="28"/>
          <w:szCs w:val="28"/>
        </w:rPr>
        <w:t>год</w:t>
      </w:r>
    </w:p>
    <w:p w:rsidR="00AE14E2" w:rsidRPr="00045BA4" w:rsidRDefault="00AE14E2" w:rsidP="00045B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 3. «Контрол</w:t>
      </w:r>
      <w:r>
        <w:rPr>
          <w:rFonts w:ascii="Times New Roman" w:hAnsi="Times New Roman" w:cs="Times New Roman"/>
          <w:sz w:val="28"/>
          <w:szCs w:val="28"/>
        </w:rPr>
        <w:t xml:space="preserve">ьно измерительные материалы», 9 </w:t>
      </w:r>
      <w:r w:rsidRPr="00045BA4">
        <w:rPr>
          <w:rFonts w:ascii="Times New Roman" w:hAnsi="Times New Roman" w:cs="Times New Roman"/>
          <w:sz w:val="28"/>
          <w:szCs w:val="28"/>
        </w:rPr>
        <w:t>класс, Москва, «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>», 2010 г.</w:t>
      </w:r>
    </w:p>
    <w:p w:rsidR="00AE14E2" w:rsidRPr="00045BA4" w:rsidRDefault="00AE14E2" w:rsidP="00045B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Р.П.Козлова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  «Тесты по русскому языку 5-7 классы», Москва, «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>», 2007 г.</w:t>
      </w:r>
    </w:p>
    <w:p w:rsidR="00AE14E2" w:rsidRPr="00045BA4" w:rsidRDefault="00AE14E2" w:rsidP="00045B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С.С.Иванова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 «Русский язык в таблицах», </w:t>
      </w:r>
      <w:r w:rsidR="00D12979" w:rsidRPr="00045BA4">
        <w:rPr>
          <w:rFonts w:ascii="Times New Roman" w:hAnsi="Times New Roman" w:cs="Times New Roman"/>
          <w:sz w:val="28"/>
          <w:szCs w:val="28"/>
        </w:rPr>
        <w:t>Санкт</w:t>
      </w:r>
      <w:r w:rsidRPr="00045BA4">
        <w:rPr>
          <w:rFonts w:ascii="Times New Roman" w:hAnsi="Times New Roman" w:cs="Times New Roman"/>
          <w:sz w:val="28"/>
          <w:szCs w:val="28"/>
        </w:rPr>
        <w:t>-Петербург, «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Тригон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>», 2009 г.</w:t>
      </w:r>
    </w:p>
    <w:p w:rsidR="00AE14E2" w:rsidRPr="00045BA4" w:rsidRDefault="00AE14E2" w:rsidP="00045B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М.В.Федорова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 «Грамматика русского языка», Москва, «ЭКСМО», 2009 г.</w:t>
      </w:r>
    </w:p>
    <w:p w:rsidR="00AE14E2" w:rsidRDefault="00AE14E2" w:rsidP="00045BA4">
      <w:pPr>
        <w:tabs>
          <w:tab w:val="left" w:pos="84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5BA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045BA4">
        <w:rPr>
          <w:rFonts w:ascii="Times New Roman" w:hAnsi="Times New Roman" w:cs="Times New Roman"/>
          <w:sz w:val="28"/>
          <w:szCs w:val="28"/>
        </w:rPr>
        <w:t>Н.Ф.Ромашина</w:t>
      </w:r>
      <w:proofErr w:type="spellEnd"/>
      <w:r w:rsidRPr="00045BA4">
        <w:rPr>
          <w:rFonts w:ascii="Times New Roman" w:hAnsi="Times New Roman" w:cs="Times New Roman"/>
          <w:sz w:val="28"/>
          <w:szCs w:val="28"/>
        </w:rPr>
        <w:t xml:space="preserve"> «Русский язык», (тесты), </w:t>
      </w:r>
      <w:r w:rsidR="00D12979" w:rsidRPr="00045BA4">
        <w:rPr>
          <w:rFonts w:ascii="Times New Roman" w:hAnsi="Times New Roman" w:cs="Times New Roman"/>
          <w:sz w:val="28"/>
          <w:szCs w:val="28"/>
        </w:rPr>
        <w:t>Санкт</w:t>
      </w:r>
      <w:r w:rsidRPr="00045BA4">
        <w:rPr>
          <w:rFonts w:ascii="Times New Roman" w:hAnsi="Times New Roman" w:cs="Times New Roman"/>
          <w:sz w:val="28"/>
          <w:szCs w:val="28"/>
        </w:rPr>
        <w:t>-Петербург,    «Литера», 2006 г.</w:t>
      </w:r>
    </w:p>
    <w:p w:rsidR="00AE14E2" w:rsidRPr="00045BA4" w:rsidRDefault="00AE14E2" w:rsidP="00045BA4">
      <w:pPr>
        <w:tabs>
          <w:tab w:val="left" w:pos="84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Н.А.Сенина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«Русский язык» (подготовка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>), Ростов – на – Дону, «Легион», 2013 г.</w:t>
      </w:r>
    </w:p>
    <w:p w:rsidR="00AE14E2" w:rsidRDefault="00AE14E2" w:rsidP="00045BA4">
      <w:pPr>
        <w:spacing w:line="360" w:lineRule="auto"/>
        <w:ind w:left="360"/>
        <w:rPr>
          <w:sz w:val="32"/>
          <w:szCs w:val="32"/>
        </w:rPr>
      </w:pPr>
    </w:p>
    <w:p w:rsidR="00AE14E2" w:rsidRPr="00045BA4" w:rsidRDefault="00AE14E2" w:rsidP="00D1297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421129">
        <w:rPr>
          <w:b/>
          <w:bCs/>
          <w:sz w:val="32"/>
          <w:szCs w:val="32"/>
        </w:rPr>
        <w:lastRenderedPageBreak/>
        <w:t xml:space="preserve">Раздел </w:t>
      </w:r>
      <w:r w:rsidRPr="00421129">
        <w:rPr>
          <w:b/>
          <w:bCs/>
          <w:sz w:val="32"/>
          <w:szCs w:val="32"/>
          <w:lang w:val="en-US"/>
        </w:rPr>
        <w:t>I</w:t>
      </w:r>
      <w:r w:rsidRPr="00421129">
        <w:rPr>
          <w:b/>
          <w:bCs/>
          <w:sz w:val="32"/>
          <w:szCs w:val="32"/>
        </w:rPr>
        <w:t xml:space="preserve">  </w:t>
      </w:r>
      <w:r w:rsidRPr="00421129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Пояснительная записка</w:t>
      </w:r>
    </w:p>
    <w:p w:rsidR="00AE14E2" w:rsidRPr="00045BA4" w:rsidRDefault="00AE14E2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>Рабочая программа по ру</w:t>
      </w:r>
      <w:r w:rsidR="00D12979">
        <w:rPr>
          <w:rFonts w:ascii="Times New Roman" w:hAnsi="Times New Roman" w:cs="Times New Roman"/>
          <w:kern w:val="36"/>
          <w:sz w:val="24"/>
          <w:szCs w:val="24"/>
          <w:lang w:eastAsia="ru-RU"/>
        </w:rPr>
        <w:t>сскому языку для уча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щихся 9 </w:t>
      </w: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класса разработана на основе:</w:t>
      </w:r>
    </w:p>
    <w:p w:rsidR="00AE14E2" w:rsidRPr="00045BA4" w:rsidRDefault="00AE14E2" w:rsidP="00045BA4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>▪Закона РФ «Об образовании» (в действующей редакции);</w:t>
      </w:r>
      <w:r w:rsidRPr="00045BA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</w:t>
      </w: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▪Приказа МО и Н РФ от 5 марта 2004 года №1089 «Об утверждении Федерального Компонента Государственных Образовательных  Стандартов начального общего, основного общего и среднего (полного) общего образования» (с изменениями); </w:t>
      </w:r>
      <w:r w:rsidRPr="00045BA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</w:t>
      </w: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>▪</w:t>
      </w:r>
      <w:proofErr w:type="gramStart"/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>П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рограммы по русскому языку к учебникам для 5-9 классов (М. Т. Баранов, Т. А.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, Н. М.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 общеобразовательных учреждений Русский язык 5-9 клас</w:t>
      </w:r>
      <w:r>
        <w:rPr>
          <w:rFonts w:ascii="Times New Roman" w:hAnsi="Times New Roman" w:cs="Times New Roman"/>
          <w:sz w:val="24"/>
          <w:szCs w:val="24"/>
          <w:lang w:eastAsia="ru-RU"/>
        </w:rPr>
        <w:t>сы.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М.: «Просвещение», 2008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045BA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               </w:t>
      </w: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▪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</w:t>
      </w:r>
      <w:r w:rsidRPr="00045BA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</w:t>
      </w:r>
      <w:r w:rsidRPr="00421129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▪Учебный план 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школы</w:t>
      </w:r>
      <w:r w:rsidRPr="00421129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gramEnd"/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Статус документа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>Настоящая программа по русскому языку для 9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документа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Рабочая  программа по русскому языку представляет собой целостный документ, включающий три раздела: </w:t>
      </w:r>
      <w:r w:rsidRPr="00D129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пояснительную записку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12979">
        <w:rPr>
          <w:rFonts w:ascii="Times New Roman" w:hAnsi="Times New Roman" w:cs="Times New Roman"/>
          <w:sz w:val="24"/>
          <w:szCs w:val="24"/>
          <w:lang w:eastAsia="ru-RU"/>
        </w:rPr>
        <w:t xml:space="preserve"> учебно-тематический план; содержание тем учебного курса; </w:t>
      </w:r>
      <w:r w:rsidRPr="00D1297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требования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к уровню подготовки учащихся</w:t>
      </w:r>
      <w:r w:rsidR="00D12979">
        <w:rPr>
          <w:rFonts w:ascii="Times New Roman" w:hAnsi="Times New Roman" w:cs="Times New Roman"/>
          <w:sz w:val="24"/>
          <w:szCs w:val="24"/>
          <w:lang w:eastAsia="ru-RU"/>
        </w:rPr>
        <w:t>; календарно-тематическое планирование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компетенций.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>Русский язык – государственный язык Российской Федерации, средство межнационального общения и консолидации народов России.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Содержание обучения русскому языку отобрано и структурировано на основе </w:t>
      </w:r>
      <w:proofErr w:type="spellStart"/>
      <w:r w:rsidRPr="004211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компетентностного</w:t>
      </w:r>
      <w:proofErr w:type="spellEnd"/>
      <w:r w:rsidRPr="004211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подхода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. В соответствии с этим в 9 классе формируются и развиваются коммуникативная, языковая, лингвистическая (языковедческая) и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культуроведческая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компетенции.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Коммуникативная компетенция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Языковая и лингвистическая (языковедческая) компетенции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пользоваться различными лингвистическими словарями.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Культуроведческая</w:t>
      </w:r>
      <w:proofErr w:type="spellEnd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компетенция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Курс русского языка для 9 класса 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 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Доминирующей идеей курса является </w:t>
      </w:r>
      <w:proofErr w:type="gramStart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интенсивное</w:t>
      </w:r>
      <w:proofErr w:type="gramEnd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речевое и интеллектуальное </w:t>
      </w:r>
      <w:proofErr w:type="spellStart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развитие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деятельностного</w:t>
      </w:r>
      <w:proofErr w:type="spellEnd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подхода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изучению русского языка в школе.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Идея взаимосвязи речевого и интеллектуального развития нашла отражение и в </w:t>
      </w:r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структуре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программы. Она, как уже отмечено, состоит их трех тематических блоков. </w:t>
      </w:r>
      <w:proofErr w:type="gram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обучения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когнитивно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-коммуникативного,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подходов к обучению родному языку: </w:t>
      </w:r>
    </w:p>
    <w:p w:rsidR="00AE14E2" w:rsidRPr="00421129" w:rsidRDefault="00AE14E2" w:rsidP="00421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воспитание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AE14E2" w:rsidRPr="00421129" w:rsidRDefault="00AE14E2" w:rsidP="00421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совершенствование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AE14E2" w:rsidRPr="00421129" w:rsidRDefault="00AE14E2" w:rsidP="00421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освоение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AE14E2" w:rsidRPr="00421129" w:rsidRDefault="00AE14E2" w:rsidP="00421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умений</w:t>
      </w: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AE14E2" w:rsidRPr="00421129" w:rsidRDefault="00AE14E2" w:rsidP="0042112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предмета «Русский язык» в базисном учебном плане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9 классе –68 часов.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>Общие учебные умения, навыки и способы деятельности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надпредметной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умения: </w:t>
      </w:r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интеллектуальные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(сравнение и сопоставление, соотнесение, синтез, обобщение, абстрагирование, оценивание и классификация), </w:t>
      </w:r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информационные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(умение осуществлять библиографический поиск, извлекать информацию из различных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источников, умение работать с текстом), </w:t>
      </w:r>
      <w:r w:rsidRPr="0042112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организационные</w:t>
      </w: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самокоррекцию</w:t>
      </w:r>
      <w:proofErr w:type="spell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D12979" w:rsidRDefault="00D12979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12979" w:rsidRDefault="00D12979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12979" w:rsidRDefault="00D12979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12979" w:rsidRDefault="00D12979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E14E2" w:rsidRPr="00421129" w:rsidRDefault="00AE14E2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b/>
          <w:bCs/>
          <w:sz w:val="32"/>
          <w:szCs w:val="32"/>
        </w:rPr>
        <w:lastRenderedPageBreak/>
        <w:t xml:space="preserve">Раздел </w:t>
      </w:r>
      <w:r w:rsidRPr="00421129">
        <w:rPr>
          <w:b/>
          <w:bCs/>
          <w:sz w:val="32"/>
          <w:szCs w:val="32"/>
          <w:lang w:val="en-US"/>
        </w:rPr>
        <w:t>I</w:t>
      </w:r>
      <w:r>
        <w:rPr>
          <w:b/>
          <w:bCs/>
          <w:sz w:val="32"/>
          <w:szCs w:val="32"/>
          <w:lang w:val="en-US"/>
        </w:rPr>
        <w:t>I</w:t>
      </w:r>
      <w:r w:rsidRPr="00421129"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>Учебно – тематический план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1"/>
        <w:gridCol w:w="4532"/>
        <w:gridCol w:w="1395"/>
        <w:gridCol w:w="1790"/>
        <w:gridCol w:w="1360"/>
      </w:tblGrid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контрольных</w:t>
            </w:r>
            <w:proofErr w:type="gramEnd"/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5-8 классах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Сложное предложение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Сложносочиненное предложение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Сложноподчиненное предложение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Бессоюзное сложное предложение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Сложное предложение с  различными видами связи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Систематизация изученного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материала </w:t>
            </w: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фонетике, лексике, грамматике  и правописанию.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E14E2" w:rsidRPr="002B3C25">
        <w:tc>
          <w:tcPr>
            <w:tcW w:w="9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3C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559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AE14E2" w:rsidRPr="002B3C25" w:rsidRDefault="00AE14E2" w:rsidP="002B3C2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14E2" w:rsidRDefault="00AE14E2" w:rsidP="00045B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421129">
        <w:rPr>
          <w:b/>
          <w:bCs/>
          <w:sz w:val="32"/>
          <w:szCs w:val="32"/>
        </w:rPr>
        <w:t xml:space="preserve">Раздел </w:t>
      </w:r>
      <w:r w:rsidRPr="00421129">
        <w:rPr>
          <w:b/>
          <w:bCs/>
          <w:sz w:val="32"/>
          <w:szCs w:val="32"/>
          <w:lang w:val="en-US"/>
        </w:rPr>
        <w:t>I</w:t>
      </w:r>
      <w:r>
        <w:rPr>
          <w:b/>
          <w:bCs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  <w:r w:rsidRPr="00D708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 ПРОГРАММЫ</w:t>
      </w:r>
    </w:p>
    <w:p w:rsidR="00D12979" w:rsidRDefault="00AE14E2" w:rsidP="00D1297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Введение.</w:t>
      </w:r>
    </w:p>
    <w:p w:rsidR="00AE14E2" w:rsidRPr="00D12979" w:rsidRDefault="00AE14E2" w:rsidP="000936B4">
      <w:pPr>
        <w:spacing w:before="100" w:beforeAutospacing="1" w:after="100" w:afterAutospacing="1" w:line="240" w:lineRule="auto"/>
        <w:ind w:left="-709"/>
        <w:rPr>
          <w:rFonts w:ascii="Times New Roman" w:hAnsi="Times New Roman" w:cs="Times New Roman"/>
          <w:sz w:val="28"/>
          <w:szCs w:val="28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Русский язык среди других языков мира. Международное значение русского языка.</w:t>
      </w:r>
      <w:r w:rsidR="00D1297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Повторение </w:t>
      </w:r>
      <w:proofErr w:type="gramStart"/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 5-8 классах</w:t>
      </w:r>
      <w:r w:rsidR="00D1297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Разделы науки о языке. Трудные случаи орфографии: буквы Н-НН в суффиксах различных частей речи, слитное и раздельное написание НЕ с различными частями речи. Синтаксис и пунктуация. Роль знаков препинания. Синтаксис и пунктуация простого предложения. Предложения с обособленными членами, вводными конструкциями и обращениями.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орфографические и пунктуационные правила, изученные в 5-8 классах.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пользоваться приобретёнными знаниями в различных речевых ситуациях.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знаний: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анализ устных ответов, анализ письменных работ в тетрадях; анализ промежуточных практических работ; контрольная работа.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Синтаксис сложного предложения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Сложносочинённое предложение 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Смысловые отношения между простыми предложениями, входящими в состав сложносочинённого предложения. Способы их выражения с помощью союзов. Особенности интонации. Запятая в сложносочинённом предложении.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речи: использование ССП в речи, способы сжатия текста.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Обучающиеся должны знать: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сочинительные союзы, состав сложносочинённого предложения, интонацию.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различать смысловые отношения между частями сложносочинённого предложения; правильно выбирать интонацию и грамотно ставить запятые в сложносочинённых предложениях; грамотно использовать ССП в устной и письменной речи.    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 знаний: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анализ устных ответов, анализ письменных работ в тетрадях; анализ промежуточных практических работ; контрольное сжатое изложение.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Сложноподчинённое предложение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Смысловые отношения между простыми предложениями, входящего в состав сложноподчинённого. Строение сложноподчинённого предложения; главное и придаточное предложение;  место придаточного предложения</w:t>
      </w:r>
      <w:proofErr w:type="gram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средства связи главного и придаточного. Употребление сложных союзов в сложноподчинённом предложении. Особенности интонации. Основные виды </w:t>
      </w:r>
      <w:proofErr w:type="gram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придаточных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по значению. Особенности употребления сложноподчинённых предложений в разных стилях речи. Запятая  в сложноподчинённом предложении.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Развитие речи: использование СПП в речи, рассуждение на лингвистическую тему.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Обучающиеся должны знать: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значение </w:t>
      </w:r>
      <w:proofErr w:type="gram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придаточных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>, интонацию сложноподчинённого предложения,  сложные союзы.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различать сложноподчинённые предложения по значению придаточных; правильно интонировать сложноподчинённые предложения с разным положением придаточного по отношению к главному; соблюдать литературную норму при построении сложноподчинённых предложений; различать стилистическую окраску союзов;  правильно ставить запятые в сложноподчинённом предложении: использовать СПП в устной и письменной речи; составлять рассуждение на лингвистическую тему.</w:t>
      </w:r>
      <w:proofErr w:type="gramEnd"/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знаний: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анализ устных ответов, анализ письменных работ в тетрадях; анализ промежуточных практических работ; контрольная работа; сочинение на лингвистическую тему.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Бессоюзное сложное предложение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Смысловые отношения между простыми предложениями в составе бессоюзного;  интонация в бессоюзном сложном предложении.</w:t>
      </w:r>
      <w:proofErr w:type="gramEnd"/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Бессоюзные и союзные сложные предложения как синтаксические синонимы. Употребление бессоюзных сложных предложений в различных стилях речи. Запятая, точка с запятой, двоеточие или тире в бессоюзном сложном предложении.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Развитие речи: использование БСП в речи; содержательная сторона текста.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Обучающиеся должны знать: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смысловые отношения между простыми предложениями в составе сложного бессоюзного предложения; интонацию бессоюзного сложного предложения;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различать смысловые отношения между простыми предложениями в составе бессоюзного; правильно интонировать бессоюзные сложные предложения; правильно ставить знаки препинания; применять БСП в речи; анализировать содержательную сторону текста и составлять рассуждение по данному тексту.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знаний: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анализ устных ответов, анализ письменных работ в тетрадях; анализ промежуточных практических работ; сочинение-рассуждение по данному тексту.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Сложные предложения с различными видами связи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Виды сложных предложений по основному типу связи. Употребление сложных предложений с различными видами связи. Особенности пунктуации при стечении знаков препинания.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Обучающиеся должны знать: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сложные синтаксические конструкции по основному типу связи, интонацию предложений с различными видами связи.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Обучающиеся должны уметь: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различать сложные синтаксические конструкции, правильно их  употреблять в речи; правильно ставить знаки препинания в предложениях с разными типами связи.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знаний: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 анализ устных ответов, анализ письменных работ в тетрадях; анализ промежуточных практических работ; контрольная работа.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Повторение и систематизация </w:t>
      </w:r>
      <w:proofErr w:type="gramStart"/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sz w:val="24"/>
          <w:szCs w:val="24"/>
          <w:lang w:eastAsia="ru-RU"/>
        </w:rPr>
        <w:t>Роль языка в жизни общества. Язык как развивающееся явление. Особенности формирования и развития русского языка. Богатство и стилевые разновидности русского литературного языка. Разделы русского языка. Основные орфографические и пунктуационные правила.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Обучающиеся должны знать: 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>основные орфографические и пунктуационные правила, стили и типы речи; выразительные средства языка.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  <w:r w:rsidRPr="00421129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соблюдать стилевое единство в устных и письменных высказываниях; писать сочинения-рассуждения; находить орфографические, пунктуационные, грамматические и речевые иллюстрации к правилам. </w:t>
      </w:r>
    </w:p>
    <w:p w:rsidR="00AE14E2" w:rsidRPr="00421129" w:rsidRDefault="00AE14E2" w:rsidP="000936B4">
      <w:pPr>
        <w:spacing w:after="0" w:line="240" w:lineRule="auto"/>
        <w:ind w:left="-709" w:hanging="3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E14E2" w:rsidRPr="00045BA4" w:rsidRDefault="00AE14E2" w:rsidP="00045BA4">
      <w:pPr>
        <w:widowControl w:val="0"/>
        <w:tabs>
          <w:tab w:val="left" w:pos="-1440"/>
        </w:tabs>
        <w:spacing w:before="360" w:after="0" w:line="240" w:lineRule="auto"/>
        <w:ind w:right="-1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1129">
        <w:rPr>
          <w:b/>
          <w:bCs/>
          <w:sz w:val="32"/>
          <w:szCs w:val="32"/>
        </w:rPr>
        <w:lastRenderedPageBreak/>
        <w:t xml:space="preserve">Раздел </w:t>
      </w:r>
      <w:r w:rsidRPr="00421129">
        <w:rPr>
          <w:b/>
          <w:bCs/>
          <w:sz w:val="32"/>
          <w:szCs w:val="32"/>
          <w:lang w:val="en-US"/>
        </w:rPr>
        <w:t>I</w:t>
      </w:r>
      <w:r>
        <w:rPr>
          <w:b/>
          <w:bCs/>
          <w:sz w:val="32"/>
          <w:szCs w:val="32"/>
          <w:lang w:val="en-US"/>
        </w:rPr>
        <w:t>V</w:t>
      </w:r>
      <w:r w:rsidRPr="00045BA4">
        <w:rPr>
          <w:b/>
          <w:bCs/>
          <w:sz w:val="32"/>
          <w:szCs w:val="32"/>
        </w:rPr>
        <w:t xml:space="preserve">  </w:t>
      </w:r>
      <w:r w:rsidRPr="00045B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ВЫПУСКНИКОВ</w:t>
      </w:r>
    </w:p>
    <w:p w:rsidR="00AE14E2" w:rsidRPr="00045BA4" w:rsidRDefault="00AE14E2" w:rsidP="00D708AD">
      <w:pPr>
        <w:widowControl w:val="0"/>
        <w:tabs>
          <w:tab w:val="left" w:pos="-1440"/>
        </w:tabs>
        <w:spacing w:after="120" w:line="240" w:lineRule="auto"/>
        <w:ind w:left="-567" w:right="-1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русского языка ученик должен</w:t>
      </w:r>
    </w:p>
    <w:p w:rsidR="00AE14E2" w:rsidRPr="00045BA4" w:rsidRDefault="00AE14E2" w:rsidP="00D708AD">
      <w:pPr>
        <w:widowControl w:val="0"/>
        <w:tabs>
          <w:tab w:val="left" w:pos="-1440"/>
        </w:tabs>
        <w:spacing w:before="120" w:after="120" w:line="240" w:lineRule="auto"/>
        <w:ind w:left="-567" w:right="-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</w:p>
    <w:p w:rsidR="00AE14E2" w:rsidRPr="00045BA4" w:rsidRDefault="00AE14E2" w:rsidP="00D708AD">
      <w:pPr>
        <w:widowControl w:val="0"/>
        <w:numPr>
          <w:ilvl w:val="0"/>
          <w:numId w:val="2"/>
        </w:numPr>
        <w:tabs>
          <w:tab w:val="left" w:pos="-1440"/>
        </w:tabs>
        <w:spacing w:after="0" w:line="240" w:lineRule="auto"/>
        <w:ind w:right="-1" w:hanging="20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AE14E2" w:rsidRPr="00045BA4" w:rsidRDefault="00AE14E2" w:rsidP="00D708AD">
      <w:pPr>
        <w:widowControl w:val="0"/>
        <w:numPr>
          <w:ilvl w:val="0"/>
          <w:numId w:val="2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AE14E2" w:rsidRPr="00045BA4" w:rsidRDefault="00AE14E2" w:rsidP="00D708AD">
      <w:pPr>
        <w:widowControl w:val="0"/>
        <w:numPr>
          <w:ilvl w:val="0"/>
          <w:numId w:val="2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AE14E2" w:rsidRPr="00045BA4" w:rsidRDefault="00AE14E2" w:rsidP="00D708AD">
      <w:pPr>
        <w:widowControl w:val="0"/>
        <w:numPr>
          <w:ilvl w:val="0"/>
          <w:numId w:val="2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AE14E2" w:rsidRPr="00045BA4" w:rsidRDefault="00AE14E2" w:rsidP="00D708AD">
      <w:pPr>
        <w:widowControl w:val="0"/>
        <w:numPr>
          <w:ilvl w:val="0"/>
          <w:numId w:val="2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единицы языка, их признаки; </w:t>
      </w:r>
    </w:p>
    <w:p w:rsidR="00AE14E2" w:rsidRPr="00045BA4" w:rsidRDefault="00AE14E2" w:rsidP="00D708AD">
      <w:pPr>
        <w:widowControl w:val="0"/>
        <w:numPr>
          <w:ilvl w:val="0"/>
          <w:numId w:val="2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AE14E2" w:rsidRPr="00045BA4" w:rsidRDefault="00AE14E2" w:rsidP="00D708AD">
      <w:pPr>
        <w:widowControl w:val="0"/>
        <w:tabs>
          <w:tab w:val="left" w:pos="-1440"/>
        </w:tabs>
        <w:spacing w:before="120" w:after="0" w:line="240" w:lineRule="auto"/>
        <w:ind w:left="-567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AE14E2" w:rsidRPr="00045BA4" w:rsidRDefault="00AE14E2" w:rsidP="00D708AD">
      <w:pPr>
        <w:widowControl w:val="0"/>
        <w:numPr>
          <w:ilvl w:val="0"/>
          <w:numId w:val="3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AE14E2" w:rsidRPr="00045BA4" w:rsidRDefault="00AE14E2" w:rsidP="00D708AD">
      <w:pPr>
        <w:widowControl w:val="0"/>
        <w:numPr>
          <w:ilvl w:val="0"/>
          <w:numId w:val="3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определять тему, основную мысль текста, функционально-смысловой тип и стиль речи;  </w:t>
      </w:r>
    </w:p>
    <w:p w:rsidR="00AE14E2" w:rsidRPr="00045BA4" w:rsidRDefault="00AE14E2" w:rsidP="00D708AD">
      <w:pPr>
        <w:widowControl w:val="0"/>
        <w:numPr>
          <w:ilvl w:val="0"/>
          <w:numId w:val="3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опознавать языковые единицы, проводить различные виды их анализа;</w:t>
      </w:r>
    </w:p>
    <w:p w:rsidR="00AE14E2" w:rsidRPr="00045BA4" w:rsidRDefault="00AE14E2" w:rsidP="00D708AD">
      <w:pPr>
        <w:widowControl w:val="0"/>
        <w:numPr>
          <w:ilvl w:val="0"/>
          <w:numId w:val="3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-567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before="120" w:after="60" w:line="240" w:lineRule="auto"/>
        <w:ind w:left="-567"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045BA4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аудирование</w:t>
      </w:r>
      <w:proofErr w:type="spellEnd"/>
      <w:r w:rsidRPr="00045BA4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и чтение</w:t>
      </w:r>
    </w:p>
    <w:p w:rsidR="00AE14E2" w:rsidRPr="00045BA4" w:rsidRDefault="00AE14E2" w:rsidP="00D708AD">
      <w:pPr>
        <w:widowControl w:val="0"/>
        <w:numPr>
          <w:ilvl w:val="0"/>
          <w:numId w:val="4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адекватно понимать информацию устного и письменного сообщения (цель, тему текста, основную информацию); </w:t>
      </w:r>
    </w:p>
    <w:p w:rsidR="00AE14E2" w:rsidRPr="00045BA4" w:rsidRDefault="00AE14E2" w:rsidP="00D708AD">
      <w:pPr>
        <w:widowControl w:val="0"/>
        <w:numPr>
          <w:ilvl w:val="0"/>
          <w:numId w:val="4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AE14E2" w:rsidRPr="00045BA4" w:rsidRDefault="00AE14E2" w:rsidP="00D708AD">
      <w:pPr>
        <w:widowControl w:val="0"/>
        <w:numPr>
          <w:ilvl w:val="0"/>
          <w:numId w:val="4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AE14E2" w:rsidRPr="00045BA4" w:rsidRDefault="00AE14E2" w:rsidP="00D708AD">
      <w:pPr>
        <w:widowControl w:val="0"/>
        <w:tabs>
          <w:tab w:val="left" w:pos="-1440"/>
        </w:tabs>
        <w:spacing w:before="120" w:after="60" w:line="240" w:lineRule="auto"/>
        <w:ind w:left="-567"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говорение и письмо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изложение);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создавать тексты различных стилей и жанров (выступление, письмо, расписка, заявление); 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осуществлять выбор и организацию языковых сре</w:t>
      </w:r>
      <w:proofErr w:type="gramStart"/>
      <w:r w:rsidRPr="00045BA4">
        <w:rPr>
          <w:rFonts w:ascii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оответствии с темой, целями, сферой и ситуацией общения; 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мнениями);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045BA4">
        <w:rPr>
          <w:rFonts w:ascii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045BA4">
        <w:rPr>
          <w:rFonts w:ascii="Times New Roman" w:hAnsi="Times New Roman" w:cs="Times New Roman"/>
          <w:sz w:val="24"/>
          <w:szCs w:val="24"/>
          <w:lang w:eastAsia="ru-RU"/>
        </w:rPr>
        <w:t>, услышанному, увиденному;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нормы русского речевого этикета;  </w:t>
      </w:r>
    </w:p>
    <w:p w:rsidR="00AE14E2" w:rsidRPr="00045BA4" w:rsidRDefault="00AE14E2" w:rsidP="00D708AD">
      <w:pPr>
        <w:widowControl w:val="0"/>
        <w:numPr>
          <w:ilvl w:val="0"/>
          <w:numId w:val="5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AE14E2" w:rsidRPr="00045BA4" w:rsidRDefault="00AE14E2" w:rsidP="00D708AD">
      <w:pPr>
        <w:widowControl w:val="0"/>
        <w:tabs>
          <w:tab w:val="left" w:pos="-1440"/>
        </w:tabs>
        <w:spacing w:before="120" w:after="0" w:line="240" w:lineRule="auto"/>
        <w:ind w:left="-567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45BA4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045BA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E14E2" w:rsidRPr="00045BA4" w:rsidRDefault="00AE14E2" w:rsidP="00D708AD">
      <w:pPr>
        <w:widowControl w:val="0"/>
        <w:numPr>
          <w:ilvl w:val="0"/>
          <w:numId w:val="6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AE14E2" w:rsidRPr="00045BA4" w:rsidRDefault="00AE14E2" w:rsidP="00D708AD">
      <w:pPr>
        <w:widowControl w:val="0"/>
        <w:numPr>
          <w:ilvl w:val="0"/>
          <w:numId w:val="6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AE14E2" w:rsidRPr="00045BA4" w:rsidRDefault="00AE14E2" w:rsidP="00D708AD">
      <w:pPr>
        <w:widowControl w:val="0"/>
        <w:numPr>
          <w:ilvl w:val="0"/>
          <w:numId w:val="6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AE14E2" w:rsidRPr="00045BA4" w:rsidRDefault="00AE14E2" w:rsidP="00D708AD">
      <w:pPr>
        <w:widowControl w:val="0"/>
        <w:numPr>
          <w:ilvl w:val="0"/>
          <w:numId w:val="6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AE14E2" w:rsidRPr="00045BA4" w:rsidRDefault="00AE14E2" w:rsidP="00D708AD">
      <w:pPr>
        <w:widowControl w:val="0"/>
        <w:numPr>
          <w:ilvl w:val="0"/>
          <w:numId w:val="6"/>
        </w:numPr>
        <w:tabs>
          <w:tab w:val="left" w:pos="-1440"/>
        </w:tabs>
        <w:spacing w:after="0" w:line="240" w:lineRule="auto"/>
        <w:ind w:right="-1" w:hanging="2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5BA4">
        <w:rPr>
          <w:rFonts w:ascii="Times New Roman" w:hAnsi="Times New Roman" w:cs="Times New Roman"/>
          <w:sz w:val="24"/>
          <w:szCs w:val="24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B65EED">
      <w:pPr>
        <w:widowControl w:val="0"/>
        <w:tabs>
          <w:tab w:val="left" w:pos="-1440"/>
        </w:tabs>
        <w:spacing w:after="0" w:line="240" w:lineRule="auto"/>
        <w:ind w:left="184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B65EED">
      <w:pPr>
        <w:widowControl w:val="0"/>
        <w:tabs>
          <w:tab w:val="left" w:pos="-1440"/>
        </w:tabs>
        <w:spacing w:after="0" w:line="240" w:lineRule="auto"/>
        <w:ind w:left="184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B65EED">
      <w:pPr>
        <w:widowControl w:val="0"/>
        <w:tabs>
          <w:tab w:val="left" w:pos="-1440"/>
        </w:tabs>
        <w:spacing w:after="0" w:line="240" w:lineRule="auto"/>
        <w:ind w:left="184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B65EED">
      <w:pPr>
        <w:widowControl w:val="0"/>
        <w:tabs>
          <w:tab w:val="left" w:pos="-1440"/>
        </w:tabs>
        <w:spacing w:after="0" w:line="240" w:lineRule="auto"/>
        <w:ind w:left="184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6960FB">
      <w:pPr>
        <w:widowControl w:val="0"/>
        <w:tabs>
          <w:tab w:val="left" w:pos="-144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B65EED">
      <w:pPr>
        <w:widowControl w:val="0"/>
        <w:tabs>
          <w:tab w:val="left" w:pos="-1440"/>
        </w:tabs>
        <w:spacing w:after="0" w:line="240" w:lineRule="auto"/>
        <w:ind w:left="184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Default="00AE14E2" w:rsidP="00B65EED">
      <w:pPr>
        <w:widowControl w:val="0"/>
        <w:tabs>
          <w:tab w:val="left" w:pos="-1440"/>
        </w:tabs>
        <w:spacing w:after="0" w:line="240" w:lineRule="auto"/>
        <w:ind w:left="1843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4E2" w:rsidRPr="00D12979" w:rsidRDefault="00AE14E2" w:rsidP="00B4453A">
      <w:pPr>
        <w:widowControl w:val="0"/>
        <w:tabs>
          <w:tab w:val="left" w:pos="-1440"/>
        </w:tabs>
        <w:spacing w:after="0" w:line="240" w:lineRule="auto"/>
        <w:ind w:left="1843" w:right="-1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AE14E2" w:rsidRPr="00D12979" w:rsidRDefault="00AE14E2" w:rsidP="00B4453A">
      <w:pPr>
        <w:widowControl w:val="0"/>
        <w:tabs>
          <w:tab w:val="left" w:pos="-1440"/>
        </w:tabs>
        <w:spacing w:after="0" w:line="240" w:lineRule="auto"/>
        <w:ind w:left="1843" w:right="-1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AE14E2" w:rsidRPr="00D12979" w:rsidRDefault="00AE14E2" w:rsidP="00045BA4">
      <w:pPr>
        <w:widowControl w:val="0"/>
        <w:tabs>
          <w:tab w:val="left" w:pos="-1440"/>
        </w:tabs>
        <w:spacing w:after="0" w:line="240" w:lineRule="auto"/>
        <w:ind w:right="-1"/>
        <w:rPr>
          <w:rFonts w:ascii="Times New Roman" w:hAnsi="Times New Roman" w:cs="Times New Roman"/>
          <w:sz w:val="36"/>
          <w:szCs w:val="36"/>
          <w:lang w:eastAsia="ru-RU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0936B4" w:rsidRDefault="000936B4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b/>
          <w:bCs/>
          <w:sz w:val="32"/>
          <w:szCs w:val="32"/>
        </w:rPr>
      </w:pPr>
    </w:p>
    <w:p w:rsidR="00AE14E2" w:rsidRDefault="00AE14E2" w:rsidP="00045BA4">
      <w:pPr>
        <w:widowControl w:val="0"/>
        <w:tabs>
          <w:tab w:val="left" w:pos="-144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bookmarkStart w:id="0" w:name="_GoBack"/>
      <w:bookmarkEnd w:id="0"/>
      <w:r w:rsidRPr="00421129">
        <w:rPr>
          <w:b/>
          <w:bCs/>
          <w:sz w:val="32"/>
          <w:szCs w:val="32"/>
        </w:rPr>
        <w:lastRenderedPageBreak/>
        <w:t xml:space="preserve">Раздел </w:t>
      </w:r>
      <w:r>
        <w:rPr>
          <w:b/>
          <w:bCs/>
          <w:sz w:val="32"/>
          <w:szCs w:val="32"/>
          <w:lang w:val="en-US"/>
        </w:rPr>
        <w:t>V</w:t>
      </w:r>
      <w:r w:rsidRPr="00045BA4">
        <w:rPr>
          <w:b/>
          <w:bCs/>
          <w:sz w:val="32"/>
          <w:szCs w:val="32"/>
        </w:rPr>
        <w:t xml:space="preserve">  </w:t>
      </w:r>
      <w:r w:rsidRPr="00B4453A">
        <w:rPr>
          <w:rFonts w:ascii="Times New Roman" w:hAnsi="Times New Roman" w:cs="Times New Roman"/>
          <w:sz w:val="36"/>
          <w:szCs w:val="36"/>
          <w:lang w:eastAsia="ru-RU"/>
        </w:rPr>
        <w:t>Календарно-тематическое планирование</w:t>
      </w:r>
    </w:p>
    <w:p w:rsidR="00AE14E2" w:rsidRPr="00D708AD" w:rsidRDefault="00AE14E2" w:rsidP="00B4453A">
      <w:pPr>
        <w:widowControl w:val="0"/>
        <w:tabs>
          <w:tab w:val="left" w:pos="-1440"/>
        </w:tabs>
        <w:spacing w:after="0" w:line="240" w:lineRule="auto"/>
        <w:ind w:left="1843" w:right="-1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tbl>
      <w:tblPr>
        <w:tblW w:w="1049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6111"/>
        <w:gridCol w:w="1232"/>
        <w:gridCol w:w="1191"/>
        <w:gridCol w:w="1030"/>
        <w:gridCol w:w="265"/>
      </w:tblGrid>
      <w:tr w:rsidR="00AE14E2" w:rsidRPr="00045BA4" w:rsidTr="00045BA4">
        <w:trPr>
          <w:gridAfter w:val="1"/>
          <w:wAfter w:w="265" w:type="dxa"/>
          <w:trHeight w:val="330"/>
        </w:trPr>
        <w:tc>
          <w:tcPr>
            <w:tcW w:w="666" w:type="dxa"/>
            <w:vMerge w:val="restart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11" w:type="dxa"/>
            <w:vMerge w:val="restart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Тема, содержание урока</w:t>
            </w:r>
          </w:p>
        </w:tc>
        <w:tc>
          <w:tcPr>
            <w:tcW w:w="1232" w:type="dxa"/>
            <w:vMerge w:val="restart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21" w:type="dxa"/>
            <w:gridSpan w:val="2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E14E2" w:rsidRPr="00045BA4" w:rsidTr="00045BA4">
        <w:trPr>
          <w:gridAfter w:val="1"/>
          <w:wAfter w:w="265" w:type="dxa"/>
          <w:trHeight w:val="315"/>
        </w:trPr>
        <w:tc>
          <w:tcPr>
            <w:tcW w:w="666" w:type="dxa"/>
            <w:vMerge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  <w:vMerge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</w:t>
            </w:r>
            <w:proofErr w:type="spell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E14E2" w:rsidRPr="00045BA4" w:rsidTr="00045BA4"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3" w:type="dxa"/>
            <w:gridSpan w:val="2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2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9" w:type="dxa"/>
            <w:gridSpan w:val="5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 пройденного материала в 5 – 8 классах</w:t>
            </w: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Устная и письменная речь. Диалог и монолог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Стили языка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Простое предложение и его грамматическая основа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Обращения, вводные слова и вставные конструкции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Подробное изложение текста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3" w:type="dxa"/>
            <w:gridSpan w:val="2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Сложное предложение. Культура речи.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о сложном предложении.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Разделительные и выделительные знаки препинания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 «Любимый уголок природы»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Сложносочиненное предложение.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о сложносочинённом предложении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ССП с соединительными и разделительными союзами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ССП с противительными союзами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Разделительные знаки препинания между частями сложного предложения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Рецензия на литературное произведение, кинофильм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«Сложносочиненное предложение»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Сложноподчиненное предложение.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о сложноподчинённом предложении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придаточного предложения по отношению к главному.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Деловые документы (автобиография, заявление)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Союзы и союзные слова в СПП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омонимичных частей речи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указательных слов в СПП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СПП с придаточными определительными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СПП с придаточными изъяснительными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Сжатое изложение  упр.123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СПП предложения с </w:t>
            </w:r>
            <w:proofErr w:type="gram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обстоятельственными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места и времени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причины, условия, уступки, цели, следствия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  <w:trHeight w:val="851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образа действия, меры, степени и сравнительными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СПП с несколькими придаточными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Синтаксический разбор СПП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Сочинение-рассуждение «Роль природы в формировании внутреннего мира человека»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Урок-зачёт по теме СПП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о бессоюзном сложном предложении. Интонация в БСП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писать реферат на лингвистическую тему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Запятая и точка с запятой в БСП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Двоеточие и тире в БСП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Сочинение-рассуждение по высказыванию известного лингвиста.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Урок-зачёт по теме БСП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«Бессоюзное сложное предложение»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союзной и бессоюзной связи в сложных предложениях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препинания в сложных предложениях с разными видами связи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сложного предложения с разными видами связи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фрагмента о </w:t>
            </w:r>
            <w:proofErr w:type="spell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Ларре</w:t>
            </w:r>
            <w:proofErr w:type="spell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упр. 219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Публичная речь. Как писать конспект статьи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синтаксический разбор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литературный язык и его стили Русский язык как национальный язык русского народа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 материала 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Фонетика и графика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Лексика и фразеология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Словообразование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Орфограммы в корнях слов и приставках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Ь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сжатое изложение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окончаний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окончаний существительных, прилагательных причастий и глаголов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сочинение-рассуждение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предлогов, союзов, частиц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Синтаксис. Словосочетание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  <w:trHeight w:val="370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односоставных предложений Синтаксический разбор простого предложения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Отзыв на фильм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Обособленные члены предложения Вводные слова и конструкции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оформления чужой речи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4E2" w:rsidRPr="00045BA4" w:rsidTr="00045BA4">
        <w:trPr>
          <w:gridAfter w:val="1"/>
          <w:wAfter w:w="265" w:type="dxa"/>
        </w:trPr>
        <w:tc>
          <w:tcPr>
            <w:tcW w:w="666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1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5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сложных предложений</w:t>
            </w:r>
          </w:p>
        </w:tc>
        <w:tc>
          <w:tcPr>
            <w:tcW w:w="1232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AE14E2" w:rsidRPr="00045BA4" w:rsidRDefault="00AE14E2" w:rsidP="002B3C25">
            <w:pPr>
              <w:widowControl w:val="0"/>
              <w:tabs>
                <w:tab w:val="left" w:pos="-144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4E2" w:rsidRPr="00045BA4" w:rsidRDefault="00AE14E2" w:rsidP="00B65EED">
      <w:pPr>
        <w:widowControl w:val="0"/>
        <w:tabs>
          <w:tab w:val="left" w:pos="-1440"/>
        </w:tabs>
        <w:spacing w:after="0" w:line="240" w:lineRule="auto"/>
        <w:ind w:left="-1134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 w:rsidP="00D708AD">
      <w:pPr>
        <w:widowControl w:val="0"/>
        <w:tabs>
          <w:tab w:val="left" w:pos="-1440"/>
        </w:tabs>
        <w:spacing w:after="0" w:line="240" w:lineRule="auto"/>
        <w:ind w:left="283"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4E2" w:rsidRPr="00045BA4" w:rsidRDefault="00AE14E2">
      <w:pPr>
        <w:rPr>
          <w:sz w:val="24"/>
          <w:szCs w:val="24"/>
        </w:rPr>
      </w:pPr>
    </w:p>
    <w:sectPr w:rsidR="00AE14E2" w:rsidRPr="00045BA4" w:rsidSect="00421129">
      <w:pgSz w:w="11906" w:h="16838"/>
      <w:pgMar w:top="851" w:right="850" w:bottom="1134" w:left="14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D67A7"/>
    <w:multiLevelType w:val="hybridMultilevel"/>
    <w:tmpl w:val="0A747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532F6"/>
    <w:multiLevelType w:val="hybridMultilevel"/>
    <w:tmpl w:val="8B0CE1B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">
    <w:nsid w:val="29DE75B8"/>
    <w:multiLevelType w:val="multilevel"/>
    <w:tmpl w:val="C12C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BC0510"/>
    <w:multiLevelType w:val="hybridMultilevel"/>
    <w:tmpl w:val="A74A63E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4">
    <w:nsid w:val="32687A38"/>
    <w:multiLevelType w:val="hybridMultilevel"/>
    <w:tmpl w:val="018CD96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5">
    <w:nsid w:val="52B831B5"/>
    <w:multiLevelType w:val="hybridMultilevel"/>
    <w:tmpl w:val="3A706A7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6">
    <w:nsid w:val="7C6A345F"/>
    <w:multiLevelType w:val="hybridMultilevel"/>
    <w:tmpl w:val="E208D38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72B"/>
    <w:rsid w:val="00034165"/>
    <w:rsid w:val="00045BA4"/>
    <w:rsid w:val="000936B4"/>
    <w:rsid w:val="000C64AA"/>
    <w:rsid w:val="0015219B"/>
    <w:rsid w:val="0018532F"/>
    <w:rsid w:val="001B025F"/>
    <w:rsid w:val="00211EA1"/>
    <w:rsid w:val="00254941"/>
    <w:rsid w:val="002B3C25"/>
    <w:rsid w:val="002C0074"/>
    <w:rsid w:val="00301FBB"/>
    <w:rsid w:val="0040672B"/>
    <w:rsid w:val="00421129"/>
    <w:rsid w:val="004D7A28"/>
    <w:rsid w:val="005E0CC3"/>
    <w:rsid w:val="006960FB"/>
    <w:rsid w:val="00776529"/>
    <w:rsid w:val="007A1792"/>
    <w:rsid w:val="008C43BB"/>
    <w:rsid w:val="008D2632"/>
    <w:rsid w:val="008F11FF"/>
    <w:rsid w:val="00926C65"/>
    <w:rsid w:val="00AE14E2"/>
    <w:rsid w:val="00B273E7"/>
    <w:rsid w:val="00B4453A"/>
    <w:rsid w:val="00B65EED"/>
    <w:rsid w:val="00D12979"/>
    <w:rsid w:val="00D708AD"/>
    <w:rsid w:val="00D90A17"/>
    <w:rsid w:val="00DE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E7"/>
    <w:pPr>
      <w:spacing w:after="200" w:line="276" w:lineRule="auto"/>
    </w:pPr>
    <w:rPr>
      <w:rFonts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5EE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54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49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77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3737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Шагиева</dc:creator>
  <cp:keywords/>
  <dc:description/>
  <cp:lastModifiedBy>1</cp:lastModifiedBy>
  <cp:revision>13</cp:revision>
  <cp:lastPrinted>2014-02-14T18:55:00Z</cp:lastPrinted>
  <dcterms:created xsi:type="dcterms:W3CDTF">2013-10-18T18:09:00Z</dcterms:created>
  <dcterms:modified xsi:type="dcterms:W3CDTF">2014-02-14T18:56:00Z</dcterms:modified>
</cp:coreProperties>
</file>